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57009" w14:textId="77777777" w:rsidR="00955CC0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 INTERMUNICIPAL SAMU OESTE – CONSAMU</w:t>
      </w:r>
      <w:bookmarkStart w:id="0" w:name="_GoBack"/>
      <w:bookmarkEnd w:id="0"/>
    </w:p>
    <w:p w14:paraId="2E97E462" w14:textId="37381970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  <w:r w:rsidR="0005567C">
        <w:rPr>
          <w:rFonts w:cs="Tahoma"/>
          <w:b/>
          <w:sz w:val="24"/>
          <w:szCs w:val="24"/>
        </w:rPr>
        <w:t xml:space="preserve"> - RETIFICAÇÃO</w:t>
      </w:r>
    </w:p>
    <w:p w14:paraId="142158A6" w14:textId="269664BE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7E1EE1">
        <w:rPr>
          <w:rFonts w:cs="Tahoma"/>
          <w:b/>
          <w:sz w:val="24"/>
          <w:szCs w:val="24"/>
        </w:rPr>
        <w:t>13</w:t>
      </w:r>
      <w:r w:rsidR="004F41D1" w:rsidRPr="004F41D1">
        <w:rPr>
          <w:rFonts w:cs="Tahoma"/>
          <w:b/>
          <w:sz w:val="24"/>
          <w:szCs w:val="24"/>
        </w:rPr>
        <w:t>/2019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57AD0FDE" w:rsidR="000D063B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 Interm</w:t>
      </w:r>
      <w:r w:rsidR="006F331D" w:rsidRPr="001D2034">
        <w:rPr>
          <w:rFonts w:asciiTheme="minorHAnsi" w:hAnsiTheme="minorHAnsi" w:cs="Tahoma"/>
        </w:rPr>
        <w:t>unicipal SAMU Oeste 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FF177F" w:rsidRPr="001D2034">
        <w:rPr>
          <w:rFonts w:asciiTheme="minorHAnsi" w:hAnsiTheme="minorHAnsi" w:cs="Tahoma"/>
        </w:rPr>
        <w:t xml:space="preserve">privado, inscrito no CNPJ sob o </w:t>
      </w:r>
      <w:r w:rsidR="000F4BCF" w:rsidRPr="001D2034">
        <w:rPr>
          <w:rFonts w:asciiTheme="minorHAnsi" w:hAnsiTheme="minorHAnsi" w:cs="Tahoma"/>
        </w:rPr>
        <w:t xml:space="preserve">              </w:t>
      </w:r>
      <w:r w:rsidR="002337A9" w:rsidRPr="001D2034">
        <w:rPr>
          <w:rFonts w:asciiTheme="minorHAnsi" w:hAnsiTheme="minorHAnsi" w:cs="Tahoma"/>
        </w:rPr>
        <w:t>n.º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2337A9" w:rsidRPr="001D2034">
        <w:rPr>
          <w:rFonts w:asciiTheme="minorHAnsi" w:hAnsiTheme="minorHAnsi" w:cs="Tahoma"/>
        </w:rPr>
        <w:t>Cristóvão</w:t>
      </w:r>
      <w:r w:rsidRPr="001D2034">
        <w:rPr>
          <w:rFonts w:asciiTheme="minorHAnsi" w:hAnsiTheme="minorHAnsi" w:cs="Tahoma"/>
        </w:rPr>
        <w:t xml:space="preserve"> Colombo, 900,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Pioneiros </w:t>
      </w:r>
      <w:r w:rsidR="009A55F9" w:rsidRPr="001D2034">
        <w:rPr>
          <w:rFonts w:asciiTheme="minorHAnsi" w:hAnsiTheme="minorHAnsi" w:cs="Tahoma"/>
          <w:bCs/>
        </w:rPr>
        <w:t>Catarinense,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05567C" w:rsidRPr="0005567C">
        <w:rPr>
          <w:rFonts w:asciiTheme="minorHAnsi" w:hAnsiTheme="minorHAnsi" w:cs="Tahoma"/>
          <w:b/>
          <w:bCs/>
          <w:u w:val="single"/>
        </w:rPr>
        <w:t>09/05/2019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>
        <w:rPr>
          <w:rFonts w:asciiTheme="minorHAnsi" w:hAnsiTheme="minorHAnsi" w:cs="Tahoma"/>
          <w:b/>
          <w:bCs/>
        </w:rPr>
        <w:t>08</w:t>
      </w:r>
      <w:r w:rsidR="00E670C8" w:rsidRPr="001D2034">
        <w:rPr>
          <w:rFonts w:asciiTheme="minorHAnsi" w:hAnsiTheme="minorHAnsi" w:cs="Tahoma"/>
          <w:b/>
          <w:bCs/>
        </w:rPr>
        <w:t>h</w:t>
      </w:r>
      <w:r w:rsidR="00E0049A">
        <w:rPr>
          <w:rFonts w:asciiTheme="minorHAnsi" w:hAnsiTheme="minorHAnsi" w:cs="Tahoma"/>
          <w:b/>
          <w:bCs/>
        </w:rPr>
        <w:t>3</w:t>
      </w:r>
      <w:r w:rsidR="00E670C8" w:rsidRPr="001D2034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UNITÁRIO</w:t>
      </w:r>
      <w:r w:rsidR="006F331D" w:rsidRPr="001D2034">
        <w:rPr>
          <w:rFonts w:asciiTheme="minorHAnsi" w:hAnsiTheme="minorHAnsi" w:cs="Tahoma"/>
          <w:bCs/>
        </w:rPr>
        <w:t>, que tem por objeto “</w:t>
      </w:r>
      <w:r w:rsidR="006C0EDF" w:rsidRPr="006C0EDF">
        <w:rPr>
          <w:b/>
        </w:rPr>
        <w:t>AQUISIÇÃO DE MEDICAMENTOS, NO SISTEMA DE REGISTRO DE PREÇOS POR UM PERÍODO DE 12 MESES</w:t>
      </w:r>
      <w:r w:rsidR="006F331D" w:rsidRPr="001D2034">
        <w:rPr>
          <w:rFonts w:asciiTheme="minorHAnsi" w:hAnsiTheme="minorHAnsi" w:cs="Tahoma"/>
          <w:b/>
          <w:bCs/>
        </w:rPr>
        <w:t>”</w:t>
      </w:r>
      <w:r w:rsidR="00604B8D" w:rsidRPr="001D2034">
        <w:rPr>
          <w:rFonts w:asciiTheme="minorHAnsi" w:hAnsiTheme="minorHAnsi" w:cs="Tahoma"/>
          <w:b/>
          <w:bCs/>
        </w:rPr>
        <w:t xml:space="preserve">.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>
        <w:rPr>
          <w:rFonts w:asciiTheme="minorHAnsi" w:hAnsiTheme="minorHAnsi" w:cs="Tahoma"/>
          <w:b/>
          <w:bCs/>
        </w:rPr>
        <w:t>09</w:t>
      </w:r>
      <w:r w:rsidR="002337A9" w:rsidRPr="001D2034">
        <w:rPr>
          <w:rFonts w:asciiTheme="minorHAnsi" w:hAnsiTheme="minorHAnsi" w:cs="Tahoma"/>
          <w:b/>
          <w:bCs/>
        </w:rPr>
        <w:t>h01m</w:t>
      </w:r>
      <w:r w:rsidR="009A55F9" w:rsidRPr="001D2034">
        <w:rPr>
          <w:rFonts w:asciiTheme="minorHAnsi" w:hAnsiTheme="minorHAnsi" w:cs="Tahoma"/>
          <w:b/>
          <w:bCs/>
        </w:rPr>
        <w:t xml:space="preserve"> do dia </w:t>
      </w:r>
      <w:r w:rsidR="007E1EE1">
        <w:rPr>
          <w:rFonts w:asciiTheme="minorHAnsi" w:hAnsiTheme="minorHAnsi" w:cs="Tahoma"/>
          <w:b/>
          <w:bCs/>
        </w:rPr>
        <w:t>09/05/2019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7E1EE1" w:rsidRPr="007E1EE1">
        <w:rPr>
          <w:rFonts w:asciiTheme="minorHAnsi" w:hAnsiTheme="minorHAnsi" w:cs="Tahoma"/>
          <w:bCs/>
        </w:rPr>
        <w:t xml:space="preserve">A retirada do edital poderá ser realizada através do site www.bbmnetlicitacoes.com.br ou no CONSAMU – Consórcio Intermunicipal SAMU Oeste, situado na Rua Uruguai, nº 283, Setor de Compras/Licitação, Bairro Alto Alegre, Cascavel/PR - </w:t>
      </w:r>
      <w:proofErr w:type="spellStart"/>
      <w:r w:rsidR="007E1EE1" w:rsidRPr="007E1EE1">
        <w:rPr>
          <w:rFonts w:asciiTheme="minorHAnsi" w:hAnsiTheme="minorHAnsi" w:cs="Tahoma"/>
          <w:bCs/>
        </w:rPr>
        <w:t>Tel</w:t>
      </w:r>
      <w:proofErr w:type="spellEnd"/>
      <w:r w:rsidR="007E1EE1" w:rsidRPr="007E1EE1">
        <w:rPr>
          <w:rFonts w:asciiTheme="minorHAnsi" w:hAnsiTheme="minorHAnsi" w:cs="Tahoma"/>
          <w:bCs/>
        </w:rPr>
        <w:t xml:space="preserve">: (0xx45) 3036-7117 através do e-mail licitacao@consamu.com.br, mais informações acesse </w:t>
      </w:r>
      <w:hyperlink r:id="rId4" w:history="1">
        <w:r w:rsidR="007E1EE1" w:rsidRPr="00EB24AE">
          <w:rPr>
            <w:rStyle w:val="Hyperlink"/>
            <w:rFonts w:asciiTheme="minorHAnsi" w:hAnsiTheme="minorHAnsi" w:cs="Tahoma"/>
            <w:bCs/>
          </w:rPr>
          <w:t>www.consamu.com.br</w:t>
        </w:r>
      </w:hyperlink>
    </w:p>
    <w:p w14:paraId="20B7DE99" w14:textId="437F0767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 xml:space="preserve">Cascavel, </w:t>
      </w:r>
      <w:r w:rsidR="007E1EE1">
        <w:rPr>
          <w:rFonts w:cs="Tahoma"/>
          <w:bCs/>
          <w:color w:val="000000"/>
          <w:sz w:val="24"/>
          <w:szCs w:val="24"/>
        </w:rPr>
        <w:t>24 de abril</w:t>
      </w:r>
      <w:r w:rsidR="006C0EDF" w:rsidRPr="006C0EDF">
        <w:rPr>
          <w:rFonts w:cs="Tahoma"/>
          <w:bCs/>
          <w:color w:val="000000"/>
          <w:sz w:val="24"/>
          <w:szCs w:val="24"/>
        </w:rPr>
        <w:t xml:space="preserve"> de 2019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78EB9A2C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5567C"/>
    <w:rsid w:val="000D063B"/>
    <w:rsid w:val="000F4BCF"/>
    <w:rsid w:val="0016151F"/>
    <w:rsid w:val="00181945"/>
    <w:rsid w:val="001D2034"/>
    <w:rsid w:val="002337A9"/>
    <w:rsid w:val="00297688"/>
    <w:rsid w:val="00310EF2"/>
    <w:rsid w:val="0036118C"/>
    <w:rsid w:val="003D6999"/>
    <w:rsid w:val="00497851"/>
    <w:rsid w:val="004F41D1"/>
    <w:rsid w:val="00516B41"/>
    <w:rsid w:val="00530228"/>
    <w:rsid w:val="0055438F"/>
    <w:rsid w:val="00604B8D"/>
    <w:rsid w:val="006C0EDF"/>
    <w:rsid w:val="006E2154"/>
    <w:rsid w:val="006F331D"/>
    <w:rsid w:val="006F5892"/>
    <w:rsid w:val="007025BD"/>
    <w:rsid w:val="00750D9E"/>
    <w:rsid w:val="007E1EE1"/>
    <w:rsid w:val="0083146E"/>
    <w:rsid w:val="00832C86"/>
    <w:rsid w:val="00881334"/>
    <w:rsid w:val="009060E2"/>
    <w:rsid w:val="00955CC0"/>
    <w:rsid w:val="009609E1"/>
    <w:rsid w:val="009A55F9"/>
    <w:rsid w:val="00C162CC"/>
    <w:rsid w:val="00C5465F"/>
    <w:rsid w:val="00D76FB4"/>
    <w:rsid w:val="00E0049A"/>
    <w:rsid w:val="00E670C8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Cristiane Ribeiro</cp:lastModifiedBy>
  <cp:revision>39</cp:revision>
  <cp:lastPrinted>2019-04-24T11:11:00Z</cp:lastPrinted>
  <dcterms:created xsi:type="dcterms:W3CDTF">2015-06-16T14:24:00Z</dcterms:created>
  <dcterms:modified xsi:type="dcterms:W3CDTF">2019-04-24T11:18:00Z</dcterms:modified>
</cp:coreProperties>
</file>