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B0F07" w14:textId="2D4D63F8" w:rsidR="00F26410" w:rsidRDefault="00B43151" w:rsidP="00F2641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EXTRATO DO </w:t>
      </w:r>
      <w:r w:rsidR="007A5E18" w:rsidRPr="007A5E18">
        <w:rPr>
          <w:rFonts w:ascii="Calibri" w:hAnsi="Calibri" w:cs="Calibri"/>
          <w:b/>
          <w:bCs/>
          <w:color w:val="000000"/>
        </w:rPr>
        <w:t>PRIMEIRO</w:t>
      </w:r>
      <w:r w:rsidR="00F26410" w:rsidRPr="00F26410">
        <w:rPr>
          <w:rFonts w:ascii="Calibri" w:hAnsi="Calibri" w:cs="Calibri"/>
          <w:b/>
          <w:bCs/>
          <w:color w:val="000000"/>
        </w:rPr>
        <w:t xml:space="preserve"> TERMO DE SUPRESSÃO DA ATA DE REGISTRO DE PREÇO Nº 94/2020 – LOTE 196</w:t>
      </w:r>
      <w:r>
        <w:rPr>
          <w:rFonts w:ascii="Calibri" w:hAnsi="Calibri" w:cs="Calibri"/>
          <w:b/>
          <w:bCs/>
          <w:color w:val="000000"/>
        </w:rPr>
        <w:t>.</w:t>
      </w:r>
    </w:p>
    <w:p w14:paraId="7CED2362" w14:textId="03E7CAC8" w:rsidR="00B43151" w:rsidRDefault="00B43151" w:rsidP="00F26410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CONTRATANTE: </w:t>
      </w:r>
      <w:r>
        <w:rPr>
          <w:rFonts w:ascii="Calibri" w:hAnsi="Calibri" w:cs="Calibri"/>
          <w:color w:val="000000"/>
        </w:rPr>
        <w:t>CONSÓRCIO DE SAÚDE DOS MUNICÍPIOS DO OESTE DO PARANÁ - CONSAMU </w:t>
      </w:r>
    </w:p>
    <w:p w14:paraId="30736F32" w14:textId="47B85473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CONTRATADA: </w:t>
      </w:r>
      <w:r w:rsidR="00F26410" w:rsidRPr="00F26410">
        <w:rPr>
          <w:rFonts w:ascii="Calibri" w:hAnsi="Calibri" w:cs="Calibri"/>
          <w:color w:val="000000"/>
        </w:rPr>
        <w:t>TERRA SUL COMERCIO DE MEDICAMENTOS LTDA</w:t>
      </w:r>
    </w:p>
    <w:p w14:paraId="577DB019" w14:textId="06FE3F99" w:rsidR="00C97995" w:rsidRDefault="00B43151" w:rsidP="002D5FD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OBJETO:</w:t>
      </w:r>
      <w:r>
        <w:rPr>
          <w:rFonts w:ascii="Calibri" w:hAnsi="Calibri" w:cs="Calibri"/>
          <w:color w:val="000000"/>
        </w:rPr>
        <w:t xml:space="preserve"> </w:t>
      </w:r>
      <w:r w:rsidR="00F26410" w:rsidRPr="00F26410">
        <w:rPr>
          <w:rFonts w:ascii="Calibri" w:hAnsi="Calibri" w:cs="Calibri"/>
          <w:color w:val="000000"/>
        </w:rPr>
        <w:t>Pelo presente termo aditivo, as partes resolvem de comum cancelar o preço registrado no lote 196, conforme abaixo:</w:t>
      </w:r>
    </w:p>
    <w:tbl>
      <w:tblPr>
        <w:tblStyle w:val="Tabelacomgrade"/>
        <w:tblW w:w="8512" w:type="dxa"/>
        <w:jc w:val="center"/>
        <w:tblLook w:val="04A0" w:firstRow="1" w:lastRow="0" w:firstColumn="1" w:lastColumn="0" w:noHBand="0" w:noVBand="1"/>
      </w:tblPr>
      <w:tblGrid>
        <w:gridCol w:w="724"/>
        <w:gridCol w:w="4516"/>
        <w:gridCol w:w="1119"/>
        <w:gridCol w:w="2153"/>
      </w:tblGrid>
      <w:tr w:rsidR="00F26410" w:rsidRPr="00C263B7" w14:paraId="1753EA37" w14:textId="77777777" w:rsidTr="00F26410">
        <w:trPr>
          <w:jc w:val="center"/>
        </w:trPr>
        <w:tc>
          <w:tcPr>
            <w:tcW w:w="724" w:type="dxa"/>
            <w:vAlign w:val="center"/>
          </w:tcPr>
          <w:p w14:paraId="0D6F9A4D" w14:textId="77777777" w:rsidR="00F26410" w:rsidRPr="00C263B7" w:rsidRDefault="00F26410" w:rsidP="00BB53D8">
            <w:pPr>
              <w:pStyle w:val="PargrafodaLista"/>
              <w:tabs>
                <w:tab w:val="left" w:pos="283"/>
              </w:tabs>
              <w:spacing w:before="52"/>
              <w:ind w:left="0" w:right="25" w:firstLine="0"/>
              <w:jc w:val="center"/>
              <w:rPr>
                <w:rFonts w:asciiTheme="minorHAnsi" w:hAnsiTheme="minorHAnsi" w:cstheme="minorHAnsi"/>
              </w:rPr>
            </w:pPr>
            <w:r w:rsidRPr="00C263B7">
              <w:rPr>
                <w:rFonts w:asciiTheme="minorHAnsi" w:hAnsiTheme="minorHAnsi" w:cstheme="minorHAnsi"/>
              </w:rPr>
              <w:t>LOTE</w:t>
            </w:r>
          </w:p>
        </w:tc>
        <w:tc>
          <w:tcPr>
            <w:tcW w:w="4516" w:type="dxa"/>
            <w:vAlign w:val="center"/>
          </w:tcPr>
          <w:p w14:paraId="0D7F3EBD" w14:textId="77777777" w:rsidR="00F26410" w:rsidRPr="00C263B7" w:rsidRDefault="00F26410" w:rsidP="00BB53D8">
            <w:pPr>
              <w:pStyle w:val="PargrafodaLista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263B7">
              <w:rPr>
                <w:rFonts w:asciiTheme="minorHAnsi" w:hAnsiTheme="minorHAnsi" w:cstheme="minorHAnsi"/>
              </w:rPr>
              <w:t>DESCRIÇÃO</w:t>
            </w:r>
          </w:p>
        </w:tc>
        <w:tc>
          <w:tcPr>
            <w:tcW w:w="1119" w:type="dxa"/>
          </w:tcPr>
          <w:p w14:paraId="65968611" w14:textId="77777777" w:rsidR="00F26410" w:rsidRPr="00C263B7" w:rsidRDefault="00F26410" w:rsidP="00BB53D8">
            <w:pPr>
              <w:pStyle w:val="PargrafodaLista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MARCA</w:t>
            </w:r>
          </w:p>
        </w:tc>
        <w:tc>
          <w:tcPr>
            <w:tcW w:w="2153" w:type="dxa"/>
            <w:vAlign w:val="center"/>
          </w:tcPr>
          <w:p w14:paraId="5AA216DC" w14:textId="77777777" w:rsidR="00F26410" w:rsidRPr="00C263B7" w:rsidRDefault="00F26410" w:rsidP="00BB53D8">
            <w:pPr>
              <w:pStyle w:val="PargrafodaLista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263B7">
              <w:rPr>
                <w:rFonts w:asciiTheme="minorHAnsi" w:hAnsiTheme="minorHAnsi" w:cstheme="minorHAnsi"/>
              </w:rPr>
              <w:t>VALOR UNITÁRIO</w:t>
            </w:r>
          </w:p>
        </w:tc>
      </w:tr>
      <w:tr w:rsidR="00F26410" w:rsidRPr="00C263B7" w14:paraId="1112C282" w14:textId="77777777" w:rsidTr="00F26410">
        <w:trPr>
          <w:jc w:val="center"/>
        </w:trPr>
        <w:tc>
          <w:tcPr>
            <w:tcW w:w="724" w:type="dxa"/>
            <w:vAlign w:val="center"/>
          </w:tcPr>
          <w:p w14:paraId="094CEFDD" w14:textId="77777777" w:rsidR="00F26410" w:rsidRPr="00C263B7" w:rsidRDefault="00F26410" w:rsidP="00BB53D8">
            <w:pPr>
              <w:pStyle w:val="PargrafodaLista"/>
              <w:spacing w:before="52"/>
              <w:ind w:left="0" w:right="41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4516" w:type="dxa"/>
            <w:vAlign w:val="center"/>
          </w:tcPr>
          <w:p w14:paraId="679AA762" w14:textId="77777777" w:rsidR="00F26410" w:rsidRPr="00C263B7" w:rsidRDefault="00F26410" w:rsidP="00BB53D8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Heparina sódica 5000UI/0,25mL subcutânea – ampola 0,25 ml.</w:t>
            </w:r>
          </w:p>
        </w:tc>
        <w:tc>
          <w:tcPr>
            <w:tcW w:w="1119" w:type="dxa"/>
          </w:tcPr>
          <w:p w14:paraId="331439FD" w14:textId="77777777" w:rsidR="00F26410" w:rsidRDefault="00F26410" w:rsidP="00BB53D8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CRISTALIA</w:t>
            </w:r>
          </w:p>
        </w:tc>
        <w:tc>
          <w:tcPr>
            <w:tcW w:w="2153" w:type="dxa"/>
            <w:vAlign w:val="center"/>
          </w:tcPr>
          <w:p w14:paraId="2A015B27" w14:textId="77777777" w:rsidR="00F26410" w:rsidRPr="00C263B7" w:rsidRDefault="00F26410" w:rsidP="00BB53D8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R$ 8,98</w:t>
            </w:r>
          </w:p>
        </w:tc>
      </w:tr>
    </w:tbl>
    <w:p w14:paraId="7612F7D4" w14:textId="1D2AF197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Firmado em: </w:t>
      </w:r>
      <w:r w:rsidR="002D5FDB">
        <w:rPr>
          <w:rFonts w:ascii="Calibri" w:hAnsi="Calibri" w:cs="Calibri"/>
          <w:color w:val="000000"/>
        </w:rPr>
        <w:t>17</w:t>
      </w:r>
      <w:r w:rsidR="00287D54">
        <w:rPr>
          <w:rFonts w:ascii="Calibri" w:hAnsi="Calibri" w:cs="Calibri"/>
          <w:color w:val="000000"/>
        </w:rPr>
        <w:t xml:space="preserve"> de </w:t>
      </w:r>
      <w:r w:rsidR="002D5FDB">
        <w:rPr>
          <w:rFonts w:ascii="Calibri" w:hAnsi="Calibri" w:cs="Calibri"/>
          <w:color w:val="000000"/>
        </w:rPr>
        <w:t>março</w:t>
      </w:r>
      <w:r w:rsidR="000C48AA">
        <w:rPr>
          <w:rFonts w:ascii="Calibri" w:hAnsi="Calibri" w:cs="Calibri"/>
          <w:color w:val="000000"/>
        </w:rPr>
        <w:t xml:space="preserve"> de 2021</w:t>
      </w:r>
      <w:r>
        <w:rPr>
          <w:rFonts w:ascii="Calibri" w:hAnsi="Calibri" w:cs="Calibri"/>
          <w:color w:val="000000"/>
        </w:rPr>
        <w:t>.</w:t>
      </w:r>
    </w:p>
    <w:p w14:paraId="50BA6FF5" w14:textId="66C74BC6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Assinaturas: </w:t>
      </w:r>
      <w:r w:rsidR="000C48AA" w:rsidRPr="000C48AA">
        <w:rPr>
          <w:rFonts w:ascii="Calibri" w:hAnsi="Calibri" w:cs="Calibri"/>
          <w:color w:val="000000"/>
        </w:rPr>
        <w:t>Giovani Miguel Wolf Hnatuw</w:t>
      </w:r>
    </w:p>
    <w:p w14:paraId="1B65F23B" w14:textId="77777777" w:rsidR="00B43151" w:rsidRDefault="00B43151" w:rsidP="00B43151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Calibri" w:hAnsi="Calibri" w:cs="Calibri"/>
          <w:color w:val="000000"/>
        </w:rPr>
        <w:t>          José Peixoto da Silva Neto</w:t>
      </w:r>
    </w:p>
    <w:p w14:paraId="310A8E50" w14:textId="693C8205" w:rsidR="00B43151" w:rsidRDefault="00B43151" w:rsidP="00B43151">
      <w:pPr>
        <w:pStyle w:val="NormalWeb"/>
        <w:spacing w:before="0" w:beforeAutospacing="0" w:after="0" w:afterAutospacing="0"/>
        <w:ind w:firstLine="709"/>
        <w:jc w:val="both"/>
      </w:pPr>
      <w:r>
        <w:rPr>
          <w:rFonts w:ascii="Calibri" w:hAnsi="Calibri" w:cs="Calibri"/>
          <w:color w:val="000000"/>
        </w:rPr>
        <w:t>          </w:t>
      </w:r>
      <w:r w:rsidR="00F26410" w:rsidRPr="00F26410">
        <w:rPr>
          <w:rFonts w:ascii="Calibri" w:hAnsi="Calibri" w:cs="Calibri"/>
          <w:color w:val="000000"/>
        </w:rPr>
        <w:t xml:space="preserve">Maria Ferrari </w:t>
      </w:r>
      <w:proofErr w:type="spellStart"/>
      <w:r w:rsidR="00F26410" w:rsidRPr="00F26410">
        <w:rPr>
          <w:rFonts w:ascii="Calibri" w:hAnsi="Calibri" w:cs="Calibri"/>
          <w:color w:val="000000"/>
        </w:rPr>
        <w:t>Spazzini</w:t>
      </w:r>
      <w:proofErr w:type="spellEnd"/>
    </w:p>
    <w:p w14:paraId="7D025479" w14:textId="77777777" w:rsidR="00B43151" w:rsidRDefault="00B43151" w:rsidP="00B43151">
      <w:pPr>
        <w:pStyle w:val="NormalWeb"/>
        <w:spacing w:before="0" w:beforeAutospacing="0" w:after="0" w:afterAutospacing="0"/>
        <w:ind w:left="709"/>
        <w:jc w:val="both"/>
      </w:pPr>
      <w:r>
        <w:rPr>
          <w:rFonts w:ascii="Calibri" w:hAnsi="Calibri" w:cs="Calibri"/>
          <w:color w:val="000000"/>
        </w:rPr>
        <w:t>          </w:t>
      </w:r>
    </w:p>
    <w:p w14:paraId="5D6F95C0" w14:textId="77777777" w:rsidR="006976BA" w:rsidRDefault="006976BA">
      <w:bookmarkStart w:id="0" w:name="_GoBack"/>
      <w:bookmarkEnd w:id="0"/>
    </w:p>
    <w:sectPr w:rsidR="006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1"/>
    <w:rsid w:val="000C48AA"/>
    <w:rsid w:val="00287D54"/>
    <w:rsid w:val="002D5FDB"/>
    <w:rsid w:val="006976BA"/>
    <w:rsid w:val="007A5E18"/>
    <w:rsid w:val="00AB1E0D"/>
    <w:rsid w:val="00B43151"/>
    <w:rsid w:val="00C97995"/>
    <w:rsid w:val="00F2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2D5FDB"/>
    <w:pPr>
      <w:widowControl w:val="0"/>
      <w:autoSpaceDE w:val="0"/>
      <w:autoSpaceDN w:val="0"/>
      <w:spacing w:after="0" w:line="240" w:lineRule="auto"/>
      <w:ind w:left="118" w:hanging="131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2D5FD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CONSAMU</cp:lastModifiedBy>
  <cp:revision>8</cp:revision>
  <cp:lastPrinted>2021-01-12T17:32:00Z</cp:lastPrinted>
  <dcterms:created xsi:type="dcterms:W3CDTF">2020-12-14T18:21:00Z</dcterms:created>
  <dcterms:modified xsi:type="dcterms:W3CDTF">2021-03-17T19:55:00Z</dcterms:modified>
</cp:coreProperties>
</file>