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3D38A3B7" w14:textId="4A55087B" w:rsidR="00A41BBE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 xml:space="preserve">– </w:t>
      </w:r>
      <w:r w:rsidR="00D76FB4" w:rsidRPr="00760E2D">
        <w:rPr>
          <w:rFonts w:cs="Tahoma"/>
          <w:b/>
          <w:color w:val="FF0000"/>
          <w:sz w:val="24"/>
          <w:szCs w:val="24"/>
        </w:rPr>
        <w:t xml:space="preserve">AVISO </w:t>
      </w:r>
      <w:r w:rsidR="008D5879">
        <w:rPr>
          <w:rFonts w:cs="Tahoma"/>
          <w:b/>
          <w:color w:val="FF0000"/>
          <w:sz w:val="24"/>
          <w:szCs w:val="24"/>
        </w:rPr>
        <w:t xml:space="preserve">Nº </w:t>
      </w:r>
      <w:r w:rsidR="00A03CAB">
        <w:rPr>
          <w:rFonts w:cs="Tahoma"/>
          <w:b/>
          <w:color w:val="FF0000"/>
          <w:sz w:val="24"/>
          <w:szCs w:val="24"/>
        </w:rPr>
        <w:t>01</w:t>
      </w:r>
      <w:r w:rsidR="008D5879">
        <w:rPr>
          <w:rFonts w:cs="Tahoma"/>
          <w:b/>
          <w:color w:val="FF0000"/>
          <w:sz w:val="24"/>
          <w:szCs w:val="24"/>
        </w:rPr>
        <w:t xml:space="preserve"> </w:t>
      </w:r>
      <w:r w:rsidR="00D76FB4" w:rsidRPr="00760E2D">
        <w:rPr>
          <w:rFonts w:cs="Tahoma"/>
          <w:b/>
          <w:color w:val="FF0000"/>
          <w:sz w:val="24"/>
          <w:szCs w:val="24"/>
        </w:rPr>
        <w:t xml:space="preserve">DE </w:t>
      </w:r>
      <w:r w:rsidR="00A41BBE" w:rsidRPr="00760E2D">
        <w:rPr>
          <w:rFonts w:cs="Tahoma"/>
          <w:b/>
          <w:color w:val="FF0000"/>
          <w:sz w:val="24"/>
          <w:szCs w:val="24"/>
        </w:rPr>
        <w:t>CREDENCIAMENTO</w:t>
      </w:r>
    </w:p>
    <w:p w14:paraId="142158A6" w14:textId="06E3DFCA" w:rsidR="00310EF2" w:rsidRPr="001D2034" w:rsidRDefault="003A748C" w:rsidP="00A41BBE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INEXIGIBILIDADE Nº 13/2021 - </w:t>
      </w:r>
      <w:r w:rsidR="00A41BBE">
        <w:rPr>
          <w:rFonts w:cs="Tahoma"/>
          <w:b/>
          <w:sz w:val="24"/>
          <w:szCs w:val="24"/>
        </w:rPr>
        <w:t xml:space="preserve">CHAMAMENTO PÚBLICO </w:t>
      </w:r>
      <w:r w:rsidR="00C162CC" w:rsidRPr="004F41D1">
        <w:rPr>
          <w:rFonts w:cs="Tahoma"/>
          <w:b/>
          <w:sz w:val="24"/>
          <w:szCs w:val="24"/>
        </w:rPr>
        <w:t>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>
        <w:rPr>
          <w:rFonts w:cs="Tahoma"/>
          <w:b/>
          <w:sz w:val="24"/>
          <w:szCs w:val="24"/>
        </w:rPr>
        <w:t>01/2021</w:t>
      </w:r>
    </w:p>
    <w:p w14:paraId="5E5291FF" w14:textId="3596A57F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 xml:space="preserve">PR, torna público, que </w:t>
      </w:r>
      <w:r w:rsidR="00A41BBE">
        <w:rPr>
          <w:rFonts w:asciiTheme="minorHAnsi" w:hAnsiTheme="minorHAnsi" w:cs="Tahoma"/>
          <w:bCs/>
        </w:rPr>
        <w:t xml:space="preserve">se encontra aberto o CHAMAMENTO </w:t>
      </w:r>
      <w:r w:rsidR="00374980">
        <w:rPr>
          <w:rFonts w:asciiTheme="minorHAnsi" w:hAnsiTheme="minorHAnsi" w:cs="Tahoma"/>
          <w:bCs/>
        </w:rPr>
        <w:t>PÚBLICO</w:t>
      </w:r>
      <w:r w:rsidR="00A41BBE">
        <w:rPr>
          <w:rFonts w:asciiTheme="minorHAnsi" w:hAnsiTheme="minorHAnsi" w:cs="Tahoma"/>
          <w:bCs/>
        </w:rPr>
        <w:t xml:space="preserve"> Nº </w:t>
      </w:r>
      <w:r w:rsidR="003A748C">
        <w:rPr>
          <w:rFonts w:asciiTheme="minorHAnsi" w:hAnsiTheme="minorHAnsi" w:cs="Tahoma"/>
          <w:bCs/>
        </w:rPr>
        <w:t>01/2021</w:t>
      </w:r>
      <w:r w:rsidR="00A41BBE">
        <w:rPr>
          <w:rFonts w:asciiTheme="minorHAnsi" w:hAnsiTheme="minorHAnsi" w:cs="Tahoma"/>
          <w:bCs/>
        </w:rPr>
        <w:t xml:space="preserve"> objetivando </w:t>
      </w:r>
      <w:r w:rsidR="003A748C">
        <w:rPr>
          <w:rFonts w:asciiTheme="minorHAnsi" w:hAnsiTheme="minorHAnsi" w:cs="Tahoma"/>
          <w:bCs/>
        </w:rPr>
        <w:t>o</w:t>
      </w:r>
      <w:r w:rsidR="00A41BBE">
        <w:rPr>
          <w:rFonts w:asciiTheme="minorHAnsi" w:hAnsiTheme="minorHAnsi" w:cs="Tahoma"/>
          <w:bCs/>
        </w:rPr>
        <w:t xml:space="preserve"> </w:t>
      </w:r>
      <w:r w:rsidR="003A748C">
        <w:rPr>
          <w:rFonts w:asciiTheme="minorHAnsi" w:hAnsiTheme="minorHAnsi" w:cs="Tahoma"/>
          <w:bCs/>
        </w:rPr>
        <w:t>“</w:t>
      </w:r>
      <w:r w:rsidR="003A748C" w:rsidRPr="003A748C">
        <w:rPr>
          <w:rFonts w:asciiTheme="minorHAnsi" w:hAnsiTheme="minorHAnsi" w:cs="Tahoma"/>
          <w:b/>
        </w:rPr>
        <w:t xml:space="preserve">CREDENCIAMENTO DE PESSOAS JURÍDICAS NA ÁREA DA SAÚDE PARA A PRESTAÇÃO DE SERVIÇOS MÉDICOS em regime de plantões para atuação no Hospital Municipal Prefeito Quinto Abrão </w:t>
      </w:r>
      <w:proofErr w:type="spellStart"/>
      <w:r w:rsidR="003A748C" w:rsidRPr="003A748C">
        <w:rPr>
          <w:rFonts w:asciiTheme="minorHAnsi" w:hAnsiTheme="minorHAnsi" w:cs="Tahoma"/>
          <w:b/>
        </w:rPr>
        <w:t>Delazari</w:t>
      </w:r>
      <w:proofErr w:type="spellEnd"/>
      <w:r w:rsidR="003A748C" w:rsidRPr="003A748C">
        <w:rPr>
          <w:rFonts w:asciiTheme="minorHAnsi" w:hAnsiTheme="minorHAnsi" w:cs="Tahoma"/>
          <w:b/>
        </w:rPr>
        <w:t>, localizado no município de Palotina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A41BBE">
        <w:rPr>
          <w:rFonts w:asciiTheme="minorHAnsi" w:hAnsiTheme="minorHAnsi" w:cs="Tahoma"/>
          <w:b/>
          <w:bCs/>
        </w:rPr>
        <w:t xml:space="preserve">DATA E HORÁRIO PARA RECEBIMENTO DOS ENVELOPES: </w:t>
      </w:r>
      <w:r w:rsidR="00A41BBE" w:rsidRPr="00A41BBE">
        <w:rPr>
          <w:rFonts w:asciiTheme="minorHAnsi" w:hAnsiTheme="minorHAnsi" w:cs="Tahoma"/>
        </w:rPr>
        <w:t>Os envelopes serão recebidos</w:t>
      </w:r>
      <w:r w:rsidR="003A748C">
        <w:rPr>
          <w:rFonts w:asciiTheme="minorHAnsi" w:hAnsiTheme="minorHAnsi" w:cs="Tahoma"/>
        </w:rPr>
        <w:t xml:space="preserve"> no período compreendido das </w:t>
      </w:r>
      <w:r w:rsidR="003A748C" w:rsidRPr="003A748C">
        <w:rPr>
          <w:rFonts w:asciiTheme="minorHAnsi" w:hAnsiTheme="minorHAnsi" w:cs="Tahoma"/>
          <w:b/>
          <w:bCs/>
          <w:color w:val="FF0000"/>
        </w:rPr>
        <w:t xml:space="preserve">08h do dia 02/06  </w:t>
      </w:r>
      <w:r w:rsidR="00A41BBE" w:rsidRPr="003A748C">
        <w:rPr>
          <w:rFonts w:asciiTheme="minorHAnsi" w:hAnsiTheme="minorHAnsi" w:cs="Tahoma"/>
          <w:b/>
          <w:bCs/>
          <w:color w:val="FF0000"/>
        </w:rPr>
        <w:t xml:space="preserve">até as 17h do dia </w:t>
      </w:r>
      <w:r w:rsidR="003A748C" w:rsidRPr="003A748C">
        <w:rPr>
          <w:rFonts w:asciiTheme="minorHAnsi" w:hAnsiTheme="minorHAnsi" w:cs="Tahoma"/>
          <w:b/>
          <w:bCs/>
          <w:color w:val="FF0000"/>
        </w:rPr>
        <w:t>23/06/2021</w:t>
      </w:r>
      <w:r w:rsidR="00A41BBE" w:rsidRPr="00A41BBE">
        <w:rPr>
          <w:rFonts w:asciiTheme="minorHAnsi" w:hAnsiTheme="minorHAnsi" w:cs="Tahoma"/>
        </w:rPr>
        <w:t xml:space="preserve">, no Setor de Compras e Licitações do CONSAMU, localizado </w:t>
      </w:r>
      <w:r w:rsidR="00A41BBE" w:rsidRPr="001D2034">
        <w:rPr>
          <w:rFonts w:asciiTheme="minorHAnsi" w:hAnsiTheme="minorHAnsi" w:cs="Tahoma"/>
        </w:rPr>
        <w:t xml:space="preserve">na Rua </w:t>
      </w:r>
      <w:r w:rsidR="00A41BBE">
        <w:rPr>
          <w:rFonts w:asciiTheme="minorHAnsi" w:hAnsiTheme="minorHAnsi" w:cs="Tahoma"/>
        </w:rPr>
        <w:t>Uruguai</w:t>
      </w:r>
      <w:r w:rsidR="00A41BBE" w:rsidRPr="001D2034">
        <w:rPr>
          <w:rFonts w:asciiTheme="minorHAnsi" w:hAnsiTheme="minorHAnsi" w:cs="Tahoma"/>
        </w:rPr>
        <w:t xml:space="preserve">, </w:t>
      </w:r>
      <w:r w:rsidR="00A41BBE">
        <w:rPr>
          <w:rFonts w:asciiTheme="minorHAnsi" w:hAnsiTheme="minorHAnsi" w:cs="Tahoma"/>
        </w:rPr>
        <w:t>283</w:t>
      </w:r>
      <w:r w:rsidR="00A41BBE" w:rsidRPr="001D2034">
        <w:rPr>
          <w:rFonts w:asciiTheme="minorHAnsi" w:hAnsiTheme="minorHAnsi" w:cs="Tahoma"/>
        </w:rPr>
        <w:t xml:space="preserve">, Bairro </w:t>
      </w:r>
      <w:r w:rsidR="00A41BBE">
        <w:rPr>
          <w:rFonts w:asciiTheme="minorHAnsi" w:hAnsiTheme="minorHAnsi" w:cs="Tahoma"/>
        </w:rPr>
        <w:t>Alto Alegre</w:t>
      </w:r>
      <w:r w:rsidR="00A41BBE" w:rsidRPr="001D2034">
        <w:rPr>
          <w:rFonts w:asciiTheme="minorHAnsi" w:hAnsiTheme="minorHAnsi" w:cs="Tahoma"/>
          <w:bCs/>
        </w:rPr>
        <w:t>, em Cascavel/PR</w:t>
      </w:r>
      <w:r w:rsidR="00A41BBE">
        <w:rPr>
          <w:rFonts w:asciiTheme="minorHAnsi" w:hAnsiTheme="minorHAnsi" w:cs="Tahoma"/>
          <w:bCs/>
        </w:rPr>
        <w:t xml:space="preserve">. </w:t>
      </w:r>
      <w:r w:rsidR="00A41BBE" w:rsidRPr="00A41BBE">
        <w:rPr>
          <w:rFonts w:asciiTheme="minorHAnsi" w:hAnsiTheme="minorHAnsi" w:cs="Tahoma"/>
          <w:bCs/>
        </w:rPr>
        <w:t xml:space="preserve">Especificações técnicas referentes ao objeto e demais condições nos termos do Edital de Chamamento Público nº </w:t>
      </w:r>
      <w:r w:rsidR="003A748C">
        <w:rPr>
          <w:rFonts w:asciiTheme="minorHAnsi" w:hAnsiTheme="minorHAnsi" w:cs="Tahoma"/>
          <w:bCs/>
        </w:rPr>
        <w:t>01/2021</w:t>
      </w:r>
      <w:r w:rsidR="00A41BBE">
        <w:rPr>
          <w:rFonts w:asciiTheme="minorHAnsi" w:hAnsiTheme="minorHAnsi" w:cs="Tahoma"/>
          <w:bCs/>
        </w:rPr>
        <w:t xml:space="preserve">, poderão ser solicitados por meio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4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4E58E3A2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3A748C">
        <w:rPr>
          <w:rFonts w:cs="Tahoma"/>
          <w:bCs/>
          <w:color w:val="000000"/>
          <w:sz w:val="24"/>
          <w:szCs w:val="24"/>
        </w:rPr>
        <w:t xml:space="preserve">01 </w:t>
      </w:r>
      <w:r w:rsidR="00A03CAB">
        <w:rPr>
          <w:rFonts w:cs="Tahoma"/>
          <w:bCs/>
          <w:color w:val="000000"/>
          <w:sz w:val="24"/>
          <w:szCs w:val="24"/>
        </w:rPr>
        <w:t>de junho</w:t>
      </w:r>
      <w:r w:rsidR="009A70EC">
        <w:rPr>
          <w:rFonts w:cs="Tahoma"/>
          <w:bCs/>
          <w:color w:val="000000"/>
          <w:sz w:val="24"/>
          <w:szCs w:val="24"/>
        </w:rPr>
        <w:t xml:space="preserve"> de 202</w:t>
      </w:r>
      <w:r w:rsidR="003A748C">
        <w:rPr>
          <w:rFonts w:cs="Tahoma"/>
          <w:bCs/>
          <w:color w:val="000000"/>
          <w:sz w:val="24"/>
          <w:szCs w:val="24"/>
        </w:rPr>
        <w:t>1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03283DBC" w:rsidR="0083146E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Luiz Ernesto de Giacometti</w:t>
      </w:r>
    </w:p>
    <w:p w14:paraId="52943756" w14:textId="6F57C14A" w:rsidR="00310EF2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Presidente do Consamu</w:t>
      </w:r>
    </w:p>
    <w:p w14:paraId="149F3104" w14:textId="3A28271E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1717A5F" w14:textId="69706B7F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8D8D0F0" w14:textId="77777777" w:rsidR="003A748C" w:rsidRDefault="003A748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sectPr w:rsidR="003A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93CB9"/>
    <w:rsid w:val="001D2034"/>
    <w:rsid w:val="002337A9"/>
    <w:rsid w:val="00297688"/>
    <w:rsid w:val="002E5C65"/>
    <w:rsid w:val="00310EF2"/>
    <w:rsid w:val="003409DD"/>
    <w:rsid w:val="0036118C"/>
    <w:rsid w:val="00374980"/>
    <w:rsid w:val="003A748C"/>
    <w:rsid w:val="003D6999"/>
    <w:rsid w:val="00402AF2"/>
    <w:rsid w:val="00493B2B"/>
    <w:rsid w:val="00497851"/>
    <w:rsid w:val="004A273E"/>
    <w:rsid w:val="004D2E49"/>
    <w:rsid w:val="004F41D1"/>
    <w:rsid w:val="00516B41"/>
    <w:rsid w:val="00530228"/>
    <w:rsid w:val="0055438F"/>
    <w:rsid w:val="005568FA"/>
    <w:rsid w:val="00604B8D"/>
    <w:rsid w:val="006C0EDF"/>
    <w:rsid w:val="006C5643"/>
    <w:rsid w:val="006E2154"/>
    <w:rsid w:val="006F331D"/>
    <w:rsid w:val="006F5892"/>
    <w:rsid w:val="007025BD"/>
    <w:rsid w:val="00750D9E"/>
    <w:rsid w:val="00760E2D"/>
    <w:rsid w:val="0083146E"/>
    <w:rsid w:val="00832C86"/>
    <w:rsid w:val="00881334"/>
    <w:rsid w:val="008D5879"/>
    <w:rsid w:val="009060E2"/>
    <w:rsid w:val="00955CC0"/>
    <w:rsid w:val="009609E1"/>
    <w:rsid w:val="009A55F9"/>
    <w:rsid w:val="009A70EC"/>
    <w:rsid w:val="00A03CAB"/>
    <w:rsid w:val="00A41BBE"/>
    <w:rsid w:val="00C162CC"/>
    <w:rsid w:val="00C5465F"/>
    <w:rsid w:val="00C661FA"/>
    <w:rsid w:val="00CC7C84"/>
    <w:rsid w:val="00D76FB4"/>
    <w:rsid w:val="00E0049A"/>
    <w:rsid w:val="00E670C8"/>
    <w:rsid w:val="00ED5A06"/>
    <w:rsid w:val="00F97060"/>
    <w:rsid w:val="00F97BEC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57</cp:revision>
  <cp:lastPrinted>2021-05-31T17:40:00Z</cp:lastPrinted>
  <dcterms:created xsi:type="dcterms:W3CDTF">2015-06-16T14:24:00Z</dcterms:created>
  <dcterms:modified xsi:type="dcterms:W3CDTF">2021-05-31T17:41:00Z</dcterms:modified>
</cp:coreProperties>
</file>