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3D4B" w14:textId="2FC84921" w:rsidR="00B43151" w:rsidRDefault="00B43151" w:rsidP="00C9799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EXTRATO DO </w:t>
      </w:r>
      <w:r w:rsidR="00C97995" w:rsidRPr="00C97995">
        <w:rPr>
          <w:rFonts w:ascii="Calibri" w:hAnsi="Calibri" w:cs="Calibri"/>
          <w:b/>
          <w:bCs/>
          <w:color w:val="000000"/>
        </w:rPr>
        <w:t xml:space="preserve">PRIMEIRO TERMO DE REALINHAMENTO DE PREÇOS DA ATA DE REGISTRO DE PREÇO Nº </w:t>
      </w:r>
      <w:r w:rsidR="00287D54">
        <w:rPr>
          <w:rFonts w:ascii="Calibri" w:hAnsi="Calibri" w:cs="Calibri"/>
          <w:b/>
          <w:bCs/>
          <w:color w:val="000000"/>
        </w:rPr>
        <w:t>17</w:t>
      </w:r>
      <w:r w:rsidR="002F78AF">
        <w:rPr>
          <w:rFonts w:ascii="Calibri" w:hAnsi="Calibri" w:cs="Calibri"/>
          <w:b/>
          <w:bCs/>
          <w:color w:val="000000"/>
        </w:rPr>
        <w:t>6</w:t>
      </w:r>
      <w:r w:rsidR="00287D54">
        <w:rPr>
          <w:rFonts w:ascii="Calibri" w:hAnsi="Calibri" w:cs="Calibri"/>
          <w:b/>
          <w:bCs/>
          <w:color w:val="000000"/>
        </w:rPr>
        <w:t>/2020</w:t>
      </w:r>
      <w:r>
        <w:rPr>
          <w:rFonts w:ascii="Calibri" w:hAnsi="Calibri" w:cs="Calibri"/>
          <w:b/>
          <w:bCs/>
          <w:color w:val="000000"/>
        </w:rPr>
        <w:t>.</w:t>
      </w:r>
    </w:p>
    <w:p w14:paraId="7CED2362" w14:textId="77777777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CONTRATANTE: </w:t>
      </w:r>
      <w:r>
        <w:rPr>
          <w:rFonts w:ascii="Calibri" w:hAnsi="Calibri" w:cs="Calibri"/>
          <w:color w:val="000000"/>
        </w:rPr>
        <w:t>CONSÓRCIO DE SAÚDE DOS MUNICÍPIOS DO OESTE DO PARANÁ - CONSAMU </w:t>
      </w:r>
    </w:p>
    <w:p w14:paraId="30736F32" w14:textId="0D664287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CONTRATADA: </w:t>
      </w:r>
      <w:r w:rsidR="002F78AF" w:rsidRPr="002F78AF">
        <w:rPr>
          <w:rFonts w:ascii="Calibri" w:hAnsi="Calibri" w:cs="Calibri"/>
          <w:color w:val="000000"/>
        </w:rPr>
        <w:t>SOMA/ PR COMERCIO DE PRODUTOS HOSPITALARES LTDA</w:t>
      </w:r>
    </w:p>
    <w:p w14:paraId="1A1BA498" w14:textId="77777777" w:rsidR="002F78AF" w:rsidRDefault="00B43151" w:rsidP="00C74DFA">
      <w:pPr>
        <w:pStyle w:val="Corpodetexto"/>
        <w:ind w:right="269"/>
        <w:jc w:val="both"/>
      </w:pPr>
      <w:r>
        <w:rPr>
          <w:b/>
          <w:bCs/>
          <w:color w:val="000000"/>
        </w:rPr>
        <w:t>OBJETO:</w:t>
      </w:r>
      <w:r>
        <w:rPr>
          <w:color w:val="000000"/>
        </w:rPr>
        <w:t xml:space="preserve"> </w:t>
      </w:r>
      <w:r w:rsidR="002F78AF" w:rsidRPr="00F65F65">
        <w:rPr>
          <w:sz w:val="22"/>
          <w:szCs w:val="22"/>
        </w:rPr>
        <w:t>Pelo presente termo aditivo, as partes resolvem de comum acordo conceder realinhamento de preço para o lote</w:t>
      </w:r>
      <w:r w:rsidR="002F78AF">
        <w:rPr>
          <w:sz w:val="22"/>
          <w:szCs w:val="22"/>
        </w:rPr>
        <w:t xml:space="preserve"> 106</w:t>
      </w:r>
      <w:r w:rsidR="002F78AF" w:rsidRPr="00F65F65">
        <w:rPr>
          <w:sz w:val="22"/>
          <w:szCs w:val="22"/>
        </w:rPr>
        <w:t>, conforme abaixo:</w:t>
      </w:r>
    </w:p>
    <w:tbl>
      <w:tblPr>
        <w:tblStyle w:val="TableNormal"/>
        <w:tblW w:w="8376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122"/>
        <w:gridCol w:w="993"/>
        <w:gridCol w:w="1275"/>
        <w:gridCol w:w="1134"/>
        <w:gridCol w:w="1134"/>
      </w:tblGrid>
      <w:tr w:rsidR="002F78AF" w:rsidRPr="002F78AF" w14:paraId="0F11BCFA" w14:textId="77777777" w:rsidTr="002F78AF">
        <w:trPr>
          <w:trHeight w:val="877"/>
        </w:trPr>
        <w:tc>
          <w:tcPr>
            <w:tcW w:w="718" w:type="dxa"/>
            <w:vAlign w:val="center"/>
          </w:tcPr>
          <w:p w14:paraId="036980BD" w14:textId="77777777" w:rsidR="002F78AF" w:rsidRPr="002F78AF" w:rsidRDefault="002F78AF" w:rsidP="002F78AF">
            <w:pPr>
              <w:pStyle w:val="TableParagraph"/>
              <w:ind w:left="88" w:right="80"/>
              <w:jc w:val="center"/>
              <w:rPr>
                <w:b/>
                <w:sz w:val="20"/>
                <w:szCs w:val="20"/>
              </w:rPr>
            </w:pPr>
            <w:r w:rsidRPr="002F78AF">
              <w:rPr>
                <w:b/>
                <w:sz w:val="20"/>
                <w:szCs w:val="20"/>
              </w:rPr>
              <w:t>LOTE</w:t>
            </w:r>
          </w:p>
        </w:tc>
        <w:tc>
          <w:tcPr>
            <w:tcW w:w="3122" w:type="dxa"/>
            <w:vAlign w:val="center"/>
          </w:tcPr>
          <w:p w14:paraId="21ED95FC" w14:textId="77777777" w:rsidR="002F78AF" w:rsidRPr="002F78AF" w:rsidRDefault="002F78AF" w:rsidP="002F78AF">
            <w:pPr>
              <w:pStyle w:val="TableParagraph"/>
              <w:ind w:right="132" w:firstLine="11"/>
              <w:jc w:val="center"/>
              <w:rPr>
                <w:b/>
                <w:sz w:val="20"/>
                <w:szCs w:val="20"/>
              </w:rPr>
            </w:pPr>
            <w:r w:rsidRPr="002F78AF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993" w:type="dxa"/>
            <w:vAlign w:val="center"/>
          </w:tcPr>
          <w:p w14:paraId="2FA09AF7" w14:textId="77777777" w:rsidR="002F78AF" w:rsidRPr="002F78AF" w:rsidRDefault="002F78AF" w:rsidP="002F78AF">
            <w:pPr>
              <w:pStyle w:val="TableParagraph"/>
              <w:ind w:left="156" w:right="149"/>
              <w:jc w:val="center"/>
              <w:rPr>
                <w:b/>
                <w:sz w:val="20"/>
                <w:szCs w:val="20"/>
              </w:rPr>
            </w:pPr>
            <w:r w:rsidRPr="002F78AF">
              <w:rPr>
                <w:b/>
                <w:sz w:val="20"/>
                <w:szCs w:val="20"/>
              </w:rPr>
              <w:t>UND</w:t>
            </w:r>
          </w:p>
        </w:tc>
        <w:tc>
          <w:tcPr>
            <w:tcW w:w="1275" w:type="dxa"/>
            <w:vAlign w:val="center"/>
          </w:tcPr>
          <w:p w14:paraId="401F528B" w14:textId="77777777" w:rsidR="002F78AF" w:rsidRPr="002F78AF" w:rsidRDefault="002F78AF" w:rsidP="002F78AF">
            <w:pPr>
              <w:pStyle w:val="TableParagraph"/>
              <w:ind w:left="85" w:right="79"/>
              <w:jc w:val="center"/>
              <w:rPr>
                <w:b/>
                <w:sz w:val="20"/>
                <w:szCs w:val="20"/>
              </w:rPr>
            </w:pPr>
            <w:r w:rsidRPr="002F78AF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134" w:type="dxa"/>
            <w:vAlign w:val="center"/>
          </w:tcPr>
          <w:p w14:paraId="0CAE72DE" w14:textId="77777777" w:rsidR="002F78AF" w:rsidRPr="002F78AF" w:rsidRDefault="002F78AF" w:rsidP="002F78AF">
            <w:pPr>
              <w:pStyle w:val="TableParagraph"/>
              <w:spacing w:line="292" w:lineRule="exact"/>
              <w:ind w:left="121" w:firstLine="17"/>
              <w:jc w:val="center"/>
              <w:rPr>
                <w:b/>
                <w:sz w:val="20"/>
                <w:szCs w:val="20"/>
              </w:rPr>
            </w:pPr>
            <w:r w:rsidRPr="002F78AF">
              <w:rPr>
                <w:b/>
                <w:sz w:val="20"/>
                <w:szCs w:val="20"/>
              </w:rPr>
              <w:t>VALOR</w:t>
            </w:r>
          </w:p>
          <w:p w14:paraId="1B79765B" w14:textId="77777777" w:rsidR="002F78AF" w:rsidRPr="002F78AF" w:rsidRDefault="002F78AF" w:rsidP="002F78AF">
            <w:pPr>
              <w:pStyle w:val="TableParagraph"/>
              <w:spacing w:line="290" w:lineRule="atLeast"/>
              <w:ind w:left="107" w:right="78" w:firstLine="14"/>
              <w:jc w:val="center"/>
              <w:rPr>
                <w:b/>
                <w:sz w:val="20"/>
                <w:szCs w:val="20"/>
              </w:rPr>
            </w:pPr>
            <w:r w:rsidRPr="002F78AF">
              <w:rPr>
                <w:b/>
                <w:sz w:val="20"/>
                <w:szCs w:val="20"/>
              </w:rPr>
              <w:t>UNITÁRIO ANTERIOR</w:t>
            </w:r>
          </w:p>
        </w:tc>
        <w:tc>
          <w:tcPr>
            <w:tcW w:w="1134" w:type="dxa"/>
            <w:vAlign w:val="center"/>
          </w:tcPr>
          <w:p w14:paraId="1DBE5462" w14:textId="77777777" w:rsidR="002F78AF" w:rsidRPr="002F78AF" w:rsidRDefault="002F78AF" w:rsidP="002F78AF">
            <w:pPr>
              <w:pStyle w:val="TableParagraph"/>
              <w:spacing w:line="292" w:lineRule="exact"/>
              <w:ind w:left="101" w:right="96"/>
              <w:jc w:val="center"/>
              <w:rPr>
                <w:b/>
                <w:sz w:val="20"/>
                <w:szCs w:val="20"/>
              </w:rPr>
            </w:pPr>
            <w:r w:rsidRPr="002F78AF">
              <w:rPr>
                <w:b/>
                <w:sz w:val="20"/>
                <w:szCs w:val="20"/>
              </w:rPr>
              <w:t>VALOR</w:t>
            </w:r>
          </w:p>
          <w:p w14:paraId="29B7E67B" w14:textId="77777777" w:rsidR="002F78AF" w:rsidRPr="002F78AF" w:rsidRDefault="002F78AF" w:rsidP="002F78AF">
            <w:pPr>
              <w:pStyle w:val="TableParagraph"/>
              <w:spacing w:line="290" w:lineRule="atLeast"/>
              <w:ind w:left="107" w:right="96"/>
              <w:jc w:val="center"/>
              <w:rPr>
                <w:b/>
                <w:sz w:val="20"/>
                <w:szCs w:val="20"/>
              </w:rPr>
            </w:pPr>
            <w:r w:rsidRPr="002F78AF">
              <w:rPr>
                <w:b/>
                <w:sz w:val="20"/>
                <w:szCs w:val="20"/>
              </w:rPr>
              <w:t>UNITÁRIO ATUAL</w:t>
            </w:r>
          </w:p>
        </w:tc>
      </w:tr>
      <w:tr w:rsidR="002F78AF" w:rsidRPr="002F78AF" w14:paraId="54B8C99E" w14:textId="77777777" w:rsidTr="002F78AF">
        <w:trPr>
          <w:trHeight w:val="507"/>
        </w:trPr>
        <w:tc>
          <w:tcPr>
            <w:tcW w:w="718" w:type="dxa"/>
            <w:vAlign w:val="center"/>
          </w:tcPr>
          <w:p w14:paraId="368B7074" w14:textId="77777777" w:rsidR="002F78AF" w:rsidRPr="002F78AF" w:rsidRDefault="002F78AF" w:rsidP="002F78AF">
            <w:pPr>
              <w:pStyle w:val="TableParagraph"/>
              <w:spacing w:before="147"/>
              <w:ind w:left="88" w:right="77"/>
              <w:jc w:val="center"/>
              <w:rPr>
                <w:sz w:val="20"/>
                <w:szCs w:val="20"/>
              </w:rPr>
            </w:pPr>
            <w:r w:rsidRPr="002F78AF">
              <w:rPr>
                <w:sz w:val="20"/>
                <w:szCs w:val="20"/>
              </w:rPr>
              <w:t>106</w:t>
            </w:r>
          </w:p>
        </w:tc>
        <w:tc>
          <w:tcPr>
            <w:tcW w:w="3122" w:type="dxa"/>
            <w:vAlign w:val="center"/>
          </w:tcPr>
          <w:p w14:paraId="1E65DD5F" w14:textId="77777777" w:rsidR="002F78AF" w:rsidRPr="002F78AF" w:rsidRDefault="002F78AF" w:rsidP="00C74DFA">
            <w:pPr>
              <w:pStyle w:val="TableParagraph"/>
              <w:tabs>
                <w:tab w:val="left" w:pos="2811"/>
              </w:tabs>
              <w:spacing w:before="1" w:line="290" w:lineRule="atLeast"/>
              <w:ind w:left="107" w:right="95"/>
              <w:jc w:val="both"/>
              <w:rPr>
                <w:sz w:val="20"/>
                <w:szCs w:val="20"/>
              </w:rPr>
            </w:pPr>
            <w:r w:rsidRPr="002F78AF">
              <w:rPr>
                <w:sz w:val="20"/>
                <w:szCs w:val="20"/>
              </w:rPr>
              <w:t>COD.BR 269941 - ÁLCOOL ETÍLICO TIPO HIDRATADO, TEOR ALCOÓLICO: 70% (70ºGL). LIQUIDO - 100ML</w:t>
            </w:r>
          </w:p>
        </w:tc>
        <w:tc>
          <w:tcPr>
            <w:tcW w:w="993" w:type="dxa"/>
            <w:vAlign w:val="center"/>
          </w:tcPr>
          <w:p w14:paraId="44EA4713" w14:textId="77777777" w:rsidR="002F78AF" w:rsidRPr="002F78AF" w:rsidRDefault="002F78AF" w:rsidP="002F78AF">
            <w:pPr>
              <w:pStyle w:val="TableParagraph"/>
              <w:spacing w:before="147"/>
              <w:ind w:left="156" w:right="149"/>
              <w:jc w:val="center"/>
              <w:rPr>
                <w:sz w:val="20"/>
                <w:szCs w:val="20"/>
              </w:rPr>
            </w:pPr>
            <w:r w:rsidRPr="002F78AF">
              <w:rPr>
                <w:sz w:val="20"/>
                <w:szCs w:val="20"/>
              </w:rPr>
              <w:t>FRASCO</w:t>
            </w:r>
          </w:p>
        </w:tc>
        <w:tc>
          <w:tcPr>
            <w:tcW w:w="1275" w:type="dxa"/>
            <w:vAlign w:val="center"/>
          </w:tcPr>
          <w:p w14:paraId="6AB57B44" w14:textId="77777777" w:rsidR="002F78AF" w:rsidRPr="002F78AF" w:rsidRDefault="002F78AF" w:rsidP="002F78AF">
            <w:pPr>
              <w:pStyle w:val="TableParagraph"/>
              <w:spacing w:before="147"/>
              <w:ind w:left="85" w:right="80"/>
              <w:jc w:val="center"/>
              <w:rPr>
                <w:sz w:val="20"/>
                <w:szCs w:val="20"/>
              </w:rPr>
            </w:pPr>
            <w:r w:rsidRPr="002F78AF">
              <w:rPr>
                <w:sz w:val="20"/>
                <w:szCs w:val="20"/>
              </w:rPr>
              <w:t>RIOQUIMICA</w:t>
            </w:r>
          </w:p>
        </w:tc>
        <w:tc>
          <w:tcPr>
            <w:tcW w:w="1134" w:type="dxa"/>
            <w:vAlign w:val="center"/>
          </w:tcPr>
          <w:p w14:paraId="4F46D7F6" w14:textId="77777777" w:rsidR="002F78AF" w:rsidRPr="002F78AF" w:rsidRDefault="002F78AF" w:rsidP="002F78AF">
            <w:pPr>
              <w:pStyle w:val="TableParagraph"/>
              <w:spacing w:before="147"/>
              <w:ind w:left="178" w:right="169"/>
              <w:jc w:val="center"/>
              <w:rPr>
                <w:sz w:val="20"/>
                <w:szCs w:val="20"/>
              </w:rPr>
            </w:pPr>
            <w:r w:rsidRPr="002F78AF">
              <w:rPr>
                <w:sz w:val="20"/>
                <w:szCs w:val="20"/>
              </w:rPr>
              <w:t>R$ 1,20</w:t>
            </w:r>
          </w:p>
        </w:tc>
        <w:tc>
          <w:tcPr>
            <w:tcW w:w="1134" w:type="dxa"/>
            <w:vAlign w:val="center"/>
          </w:tcPr>
          <w:p w14:paraId="6BD7E6A9" w14:textId="77777777" w:rsidR="002F78AF" w:rsidRPr="002F78AF" w:rsidRDefault="002F78AF" w:rsidP="002F78AF">
            <w:pPr>
              <w:pStyle w:val="TableParagraph"/>
              <w:spacing w:before="147"/>
              <w:ind w:left="105" w:right="96"/>
              <w:jc w:val="center"/>
              <w:rPr>
                <w:sz w:val="20"/>
                <w:szCs w:val="20"/>
              </w:rPr>
            </w:pPr>
            <w:r w:rsidRPr="002F78AF">
              <w:rPr>
                <w:sz w:val="20"/>
                <w:szCs w:val="20"/>
              </w:rPr>
              <w:t>R$ 1,99</w:t>
            </w:r>
          </w:p>
        </w:tc>
      </w:tr>
    </w:tbl>
    <w:p w14:paraId="4FB125DC" w14:textId="77777777" w:rsidR="002F78AF" w:rsidRPr="00C74DFA" w:rsidRDefault="002F78AF" w:rsidP="002F78AF">
      <w:pPr>
        <w:pStyle w:val="PargrafodaLista"/>
        <w:tabs>
          <w:tab w:val="left" w:pos="283"/>
        </w:tabs>
        <w:spacing w:before="52"/>
        <w:ind w:right="272" w:hanging="118"/>
        <w:rPr>
          <w:b/>
          <w:bCs/>
        </w:rPr>
      </w:pPr>
      <w:r w:rsidRPr="00C74DFA">
        <w:rPr>
          <w:b/>
          <w:bCs/>
        </w:rPr>
        <w:t>Processo Administrativo protocolado sob nº 1522/05/2021.</w:t>
      </w:r>
    </w:p>
    <w:p w14:paraId="7ABAC822" w14:textId="77777777" w:rsidR="002F78AF" w:rsidRDefault="00B43151" w:rsidP="002F78A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Firmado em: </w:t>
      </w:r>
      <w:r w:rsidR="002F78AF">
        <w:rPr>
          <w:rFonts w:ascii="Calibri" w:hAnsi="Calibri" w:cs="Calibri"/>
          <w:color w:val="000000"/>
        </w:rPr>
        <w:t>22 de junho de 2021.</w:t>
      </w:r>
    </w:p>
    <w:p w14:paraId="05903BFA" w14:textId="0F3FF16C" w:rsidR="002F78AF" w:rsidRDefault="00B43151" w:rsidP="002F78A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Assinaturas: </w:t>
      </w:r>
      <w:r w:rsidR="002F78AF">
        <w:rPr>
          <w:rFonts w:ascii="Calibri" w:hAnsi="Calibri" w:cs="Calibri"/>
          <w:b/>
          <w:bCs/>
          <w:color w:val="000000"/>
        </w:rPr>
        <w:tab/>
      </w:r>
      <w:r w:rsidR="002F78AF" w:rsidRPr="002F78AF">
        <w:rPr>
          <w:rFonts w:ascii="Calibri" w:hAnsi="Calibri" w:cs="Calibri"/>
          <w:color w:val="000000"/>
        </w:rPr>
        <w:t xml:space="preserve">João Gabriel </w:t>
      </w:r>
      <w:proofErr w:type="spellStart"/>
      <w:r w:rsidR="002F78AF" w:rsidRPr="002F78AF">
        <w:rPr>
          <w:rFonts w:ascii="Calibri" w:hAnsi="Calibri" w:cs="Calibri"/>
          <w:color w:val="000000"/>
        </w:rPr>
        <w:t>Avanci</w:t>
      </w:r>
      <w:proofErr w:type="spellEnd"/>
    </w:p>
    <w:p w14:paraId="0AEF9961" w14:textId="6EFA36CC" w:rsidR="002F78AF" w:rsidRPr="002F78AF" w:rsidRDefault="002F78AF" w:rsidP="002F78AF">
      <w:pPr>
        <w:pStyle w:val="NormalWeb"/>
        <w:spacing w:before="0" w:beforeAutospacing="0" w:after="0" w:afterAutospacing="0"/>
        <w:ind w:left="708" w:firstLine="708"/>
        <w:jc w:val="both"/>
        <w:rPr>
          <w:rFonts w:ascii="Calibri" w:hAnsi="Calibri" w:cs="Calibri"/>
          <w:color w:val="000000"/>
        </w:rPr>
      </w:pPr>
      <w:r w:rsidRPr="002F78AF">
        <w:rPr>
          <w:rFonts w:ascii="Calibri" w:hAnsi="Calibri" w:cs="Calibri"/>
          <w:color w:val="000000"/>
        </w:rPr>
        <w:t xml:space="preserve">Luiz Ernesto </w:t>
      </w:r>
      <w:r>
        <w:rPr>
          <w:rFonts w:ascii="Calibri" w:hAnsi="Calibri" w:cs="Calibri"/>
          <w:color w:val="000000"/>
        </w:rPr>
        <w:t>d</w:t>
      </w:r>
      <w:r w:rsidRPr="002F78AF">
        <w:rPr>
          <w:rFonts w:ascii="Calibri" w:hAnsi="Calibri" w:cs="Calibri"/>
          <w:color w:val="000000"/>
        </w:rPr>
        <w:t>e Giacometti</w:t>
      </w:r>
    </w:p>
    <w:p w14:paraId="5D6F95C0" w14:textId="0C3EB8F1" w:rsidR="006976BA" w:rsidRDefault="002F78AF" w:rsidP="002F78AF">
      <w:pPr>
        <w:pStyle w:val="NormalWeb"/>
        <w:spacing w:before="0" w:beforeAutospacing="0" w:after="0" w:afterAutospacing="0"/>
        <w:ind w:left="708" w:firstLine="708"/>
        <w:jc w:val="both"/>
      </w:pPr>
      <w:r w:rsidRPr="002F78AF">
        <w:rPr>
          <w:rFonts w:ascii="Calibri" w:hAnsi="Calibri" w:cs="Calibri"/>
          <w:color w:val="000000"/>
        </w:rPr>
        <w:t xml:space="preserve">Luiz Renato </w:t>
      </w:r>
      <w:proofErr w:type="spellStart"/>
      <w:r w:rsidRPr="002F78AF">
        <w:rPr>
          <w:rFonts w:ascii="Calibri" w:hAnsi="Calibri" w:cs="Calibri"/>
          <w:color w:val="000000"/>
        </w:rPr>
        <w:t>Garof</w:t>
      </w:r>
      <w:bookmarkStart w:id="0" w:name="_GoBack"/>
      <w:bookmarkEnd w:id="0"/>
      <w:r w:rsidRPr="002F78AF">
        <w:rPr>
          <w:rFonts w:ascii="Calibri" w:hAnsi="Calibri" w:cs="Calibri"/>
          <w:color w:val="000000"/>
        </w:rPr>
        <w:t>ani</w:t>
      </w:r>
      <w:proofErr w:type="spellEnd"/>
    </w:p>
    <w:sectPr w:rsidR="00697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F0E1F"/>
    <w:multiLevelType w:val="hybridMultilevel"/>
    <w:tmpl w:val="F13630FA"/>
    <w:lvl w:ilvl="0" w:tplc="45EE161A">
      <w:numFmt w:val="bullet"/>
      <w:lvlText w:val="-"/>
      <w:lvlJc w:val="left"/>
      <w:pPr>
        <w:ind w:left="118" w:hanging="164"/>
      </w:pPr>
      <w:rPr>
        <w:rFonts w:ascii="Calibri" w:eastAsia="Calibri" w:hAnsi="Calibri" w:cs="Calibri" w:hint="default"/>
        <w:spacing w:val="-25"/>
        <w:w w:val="100"/>
        <w:sz w:val="24"/>
        <w:szCs w:val="24"/>
        <w:lang w:val="pt-PT" w:eastAsia="en-US" w:bidi="ar-SA"/>
      </w:rPr>
    </w:lvl>
    <w:lvl w:ilvl="1" w:tplc="69706D7A">
      <w:numFmt w:val="bullet"/>
      <w:lvlText w:val="•"/>
      <w:lvlJc w:val="left"/>
      <w:pPr>
        <w:ind w:left="1116" w:hanging="164"/>
      </w:pPr>
      <w:rPr>
        <w:rFonts w:hint="default"/>
        <w:lang w:val="pt-PT" w:eastAsia="en-US" w:bidi="ar-SA"/>
      </w:rPr>
    </w:lvl>
    <w:lvl w:ilvl="2" w:tplc="4B5C9D00">
      <w:numFmt w:val="bullet"/>
      <w:lvlText w:val="•"/>
      <w:lvlJc w:val="left"/>
      <w:pPr>
        <w:ind w:left="2112" w:hanging="164"/>
      </w:pPr>
      <w:rPr>
        <w:rFonts w:hint="default"/>
        <w:lang w:val="pt-PT" w:eastAsia="en-US" w:bidi="ar-SA"/>
      </w:rPr>
    </w:lvl>
    <w:lvl w:ilvl="3" w:tplc="B796A3BC">
      <w:numFmt w:val="bullet"/>
      <w:lvlText w:val="•"/>
      <w:lvlJc w:val="left"/>
      <w:pPr>
        <w:ind w:left="3108" w:hanging="164"/>
      </w:pPr>
      <w:rPr>
        <w:rFonts w:hint="default"/>
        <w:lang w:val="pt-PT" w:eastAsia="en-US" w:bidi="ar-SA"/>
      </w:rPr>
    </w:lvl>
    <w:lvl w:ilvl="4" w:tplc="DB668C84">
      <w:numFmt w:val="bullet"/>
      <w:lvlText w:val="•"/>
      <w:lvlJc w:val="left"/>
      <w:pPr>
        <w:ind w:left="4104" w:hanging="164"/>
      </w:pPr>
      <w:rPr>
        <w:rFonts w:hint="default"/>
        <w:lang w:val="pt-PT" w:eastAsia="en-US" w:bidi="ar-SA"/>
      </w:rPr>
    </w:lvl>
    <w:lvl w:ilvl="5" w:tplc="052A53EC">
      <w:numFmt w:val="bullet"/>
      <w:lvlText w:val="•"/>
      <w:lvlJc w:val="left"/>
      <w:pPr>
        <w:ind w:left="5100" w:hanging="164"/>
      </w:pPr>
      <w:rPr>
        <w:rFonts w:hint="default"/>
        <w:lang w:val="pt-PT" w:eastAsia="en-US" w:bidi="ar-SA"/>
      </w:rPr>
    </w:lvl>
    <w:lvl w:ilvl="6" w:tplc="0A468F34">
      <w:numFmt w:val="bullet"/>
      <w:lvlText w:val="•"/>
      <w:lvlJc w:val="left"/>
      <w:pPr>
        <w:ind w:left="6096" w:hanging="164"/>
      </w:pPr>
      <w:rPr>
        <w:rFonts w:hint="default"/>
        <w:lang w:val="pt-PT" w:eastAsia="en-US" w:bidi="ar-SA"/>
      </w:rPr>
    </w:lvl>
    <w:lvl w:ilvl="7" w:tplc="2C60BEF0">
      <w:numFmt w:val="bullet"/>
      <w:lvlText w:val="•"/>
      <w:lvlJc w:val="left"/>
      <w:pPr>
        <w:ind w:left="7092" w:hanging="164"/>
      </w:pPr>
      <w:rPr>
        <w:rFonts w:hint="default"/>
        <w:lang w:val="pt-PT" w:eastAsia="en-US" w:bidi="ar-SA"/>
      </w:rPr>
    </w:lvl>
    <w:lvl w:ilvl="8" w:tplc="95EACDA0">
      <w:numFmt w:val="bullet"/>
      <w:lvlText w:val="•"/>
      <w:lvlJc w:val="left"/>
      <w:pPr>
        <w:ind w:left="8088" w:hanging="16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51"/>
    <w:rsid w:val="000C48AA"/>
    <w:rsid w:val="00287D54"/>
    <w:rsid w:val="002F78AF"/>
    <w:rsid w:val="006976BA"/>
    <w:rsid w:val="00B43151"/>
    <w:rsid w:val="00C74DFA"/>
    <w:rsid w:val="00C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203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F78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F78AF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2F78AF"/>
    <w:pPr>
      <w:widowControl w:val="0"/>
      <w:autoSpaceDE w:val="0"/>
      <w:autoSpaceDN w:val="0"/>
      <w:spacing w:after="0" w:line="240" w:lineRule="auto"/>
      <w:ind w:left="118" w:hanging="131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COMPRAS</cp:lastModifiedBy>
  <cp:revision>6</cp:revision>
  <cp:lastPrinted>2021-01-12T17:32:00Z</cp:lastPrinted>
  <dcterms:created xsi:type="dcterms:W3CDTF">2020-12-14T18:21:00Z</dcterms:created>
  <dcterms:modified xsi:type="dcterms:W3CDTF">2021-06-22T12:39:00Z</dcterms:modified>
</cp:coreProperties>
</file>